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UN MILIONE DI FIRME PER FERMARE LA PRIVATIZZAZIONE DELL'ACQUA, MANCA ANCORA LA TUA</w:t>
      </w:r>
      <w:proofErr w:type="gramEnd"/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L'iniziativa dei Cittadini Europei per chiedere alla Commissione Europea che le risorse idriche siano messe fuori dal mercato </w:t>
      </w:r>
      <w:proofErr w:type="gramStart"/>
      <w:r>
        <w:rPr>
          <w:rFonts w:ascii="Times New Roman" w:hAnsi="Times New Roman" w:cs="Times New Roman"/>
          <w:sz w:val="32"/>
          <w:szCs w:val="32"/>
        </w:rPr>
        <w:t>ed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al riparo dai tentativi di privatizzazione ha superato il milione di firme.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È un risultato importante per contrastare la privatizzazione del servizio idrico voluta dalla Commissione Europea e rafforzare la battaglia per l'applicazione del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 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referendum sull'acqua in Italia.   Per centrare l'obiettivo è necessario che in almeno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paesi si raggiunga la quota minima stabilita.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Italia mancano </w:t>
      </w:r>
      <w:proofErr w:type="gramStart"/>
      <w:r>
        <w:rPr>
          <w:rFonts w:ascii="Times New Roman" w:hAnsi="Times New Roman" w:cs="Times New Roman"/>
          <w:sz w:val="32"/>
          <w:szCs w:val="32"/>
        </w:rPr>
        <w:t>40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mila firme per raggiungere il quorum e 100 mila per contribuire a raddoppiare e raggiungere i due milioni complessivi entro il 22 marzo, giornata mondiale dell'acqua.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5 piccole azioni in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minuti per partecipare anche tu all'iniziativa: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Se non hai ancora firmato fallo al più presto cliccando </w:t>
      </w:r>
      <w:hyperlink r:id="rId5" w:history="1">
        <w:r>
          <w:rPr>
            <w:rFonts w:ascii="Times New Roman" w:hAnsi="Times New Roman" w:cs="Times New Roman"/>
            <w:sz w:val="32"/>
            <w:szCs w:val="32"/>
          </w:rPr>
          <w:t>qui</w:t>
        </w:r>
      </w:hyperlink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Se hai </w:t>
      </w:r>
      <w:proofErr w:type="gramStart"/>
      <w:r>
        <w:rPr>
          <w:rFonts w:ascii="Times New Roman" w:hAnsi="Times New Roman" w:cs="Times New Roman"/>
          <w:sz w:val="32"/>
          <w:szCs w:val="32"/>
        </w:rPr>
        <w:t>firmato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convinci almeno altre due persone a farlo</w:t>
      </w:r>
    </w:p>
    <w:p w:rsidR="000A165C" w:rsidRDefault="000A165C" w:rsidP="000A165C">
      <w:pPr>
        <w:widowControl w:val="0"/>
        <w:autoSpaceDE w:val="0"/>
        <w:autoSpaceDN w:val="0"/>
        <w:adjustRightInd w:val="0"/>
        <w:spacing w:after="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Condividi sui social network la pagina </w:t>
      </w:r>
      <w:hyperlink r:id="rId6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www.acquapubblica.eu</w:t>
        </w:r>
      </w:hyperlink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4) Scarica </w:t>
      </w:r>
      <w:hyperlink r:id="rId7" w:history="1">
        <w:r>
          <w:rPr>
            <w:rFonts w:ascii="Times New Roman" w:hAnsi="Times New Roman" w:cs="Times New Roman"/>
            <w:color w:val="0000FF"/>
            <w:sz w:val="32"/>
            <w:szCs w:val="32"/>
            <w:u w:val="single" w:color="0000FF"/>
          </w:rPr>
          <w:t>qui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la cover dell'ICE ed esponila sul tuo profilo </w:t>
      </w:r>
      <w:proofErr w:type="spellStart"/>
      <w:r>
        <w:rPr>
          <w:rFonts w:ascii="Times New Roman" w:hAnsi="Times New Roman" w:cs="Times New Roman"/>
          <w:sz w:val="32"/>
          <w:szCs w:val="32"/>
        </w:rPr>
        <w:t>facebook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fino al 22 marzo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5) </w:t>
      </w:r>
      <w:proofErr w:type="gramStart"/>
      <w:r>
        <w:rPr>
          <w:rFonts w:ascii="Times New Roman" w:hAnsi="Times New Roman" w:cs="Times New Roman"/>
          <w:sz w:val="32"/>
          <w:szCs w:val="32"/>
        </w:rPr>
        <w:t>Inoltra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questa e-mail a tutti tuoi contatti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Aiutaci a trasformare l'acqua in un bene comune in tutta Europa.</w:t>
      </w: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0A165C" w:rsidRDefault="000A165C" w:rsidP="000A16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904B37" w:rsidRPr="000A165C" w:rsidRDefault="000A165C" w:rsidP="000A165C">
      <w:r w:rsidRPr="000A165C">
        <w:rPr>
          <w:rFonts w:ascii="Times New Roman" w:hAnsi="Times New Roman" w:cs="Times New Roman"/>
        </w:rPr>
        <w:t>  </w:t>
      </w:r>
      <w:r w:rsidRPr="000A165C">
        <w:rPr>
          <w:rFonts w:ascii="Times New Roman" w:hAnsi="Times New Roman" w:cs="Times New Roman"/>
          <w:color w:val="757575"/>
        </w:rPr>
        <w:t xml:space="preserve">   Segreteria Operativa Forum Italiano dei Movimenti per l'Acqua Via di S. Ambrogio n.4 - 00186 Roma Tel. 06 6832638; Fax.06 68136225 </w:t>
      </w:r>
      <w:proofErr w:type="spellStart"/>
      <w:r w:rsidRPr="000A165C">
        <w:rPr>
          <w:rFonts w:ascii="Times New Roman" w:hAnsi="Times New Roman" w:cs="Times New Roman"/>
          <w:color w:val="757575"/>
        </w:rPr>
        <w:t>Lun</w:t>
      </w:r>
      <w:proofErr w:type="spellEnd"/>
      <w:r w:rsidRPr="000A165C">
        <w:rPr>
          <w:rFonts w:ascii="Times New Roman" w:hAnsi="Times New Roman" w:cs="Times New Roman"/>
          <w:color w:val="757575"/>
        </w:rPr>
        <w:t>.-</w:t>
      </w:r>
      <w:proofErr w:type="spellStart"/>
      <w:r w:rsidRPr="000A165C">
        <w:rPr>
          <w:rFonts w:ascii="Times New Roman" w:hAnsi="Times New Roman" w:cs="Times New Roman"/>
          <w:color w:val="757575"/>
        </w:rPr>
        <w:t>Ven</w:t>
      </w:r>
      <w:proofErr w:type="spellEnd"/>
      <w:r w:rsidRPr="000A165C">
        <w:rPr>
          <w:rFonts w:ascii="Times New Roman" w:hAnsi="Times New Roman" w:cs="Times New Roman"/>
          <w:color w:val="757575"/>
        </w:rPr>
        <w:t xml:space="preserve">. 10:00-19:00 e-mail: </w:t>
      </w:r>
      <w:hyperlink r:id="rId8" w:history="1">
        <w:r w:rsidRPr="000A165C">
          <w:rPr>
            <w:rFonts w:ascii="Times New Roman" w:hAnsi="Times New Roman" w:cs="Times New Roman"/>
            <w:color w:val="0000FF"/>
            <w:u w:val="single" w:color="0000FF"/>
          </w:rPr>
          <w:t>segreteria@acquabenecomune.org</w:t>
        </w:r>
      </w:hyperlink>
      <w:r w:rsidRPr="000A165C">
        <w:rPr>
          <w:rFonts w:ascii="Times New Roman" w:hAnsi="Times New Roman" w:cs="Times New Roman"/>
          <w:color w:val="757575"/>
        </w:rPr>
        <w:t xml:space="preserve"> Sito web: </w:t>
      </w:r>
      <w:hyperlink r:id="rId9" w:history="1">
        <w:r w:rsidRPr="000A165C">
          <w:rPr>
            <w:rFonts w:ascii="Times New Roman" w:hAnsi="Times New Roman" w:cs="Times New Roman"/>
            <w:color w:val="0000FF"/>
            <w:u w:val="single" w:color="0000FF"/>
          </w:rPr>
          <w:t>www.acquabenecomune.org</w:t>
        </w:r>
      </w:hyperlink>
      <w:r w:rsidRPr="000A165C">
        <w:rPr>
          <w:rFonts w:ascii="Times New Roman" w:hAnsi="Times New Roman" w:cs="Times New Roman"/>
          <w:color w:val="757575"/>
        </w:rPr>
        <w:t xml:space="preserve"> - </w:t>
      </w:r>
      <w:hyperlink r:id="rId10" w:history="1">
        <w:r w:rsidRPr="000A165C">
          <w:rPr>
            <w:rFonts w:ascii="Times New Roman" w:hAnsi="Times New Roman" w:cs="Times New Roman"/>
            <w:color w:val="0000FF"/>
            <w:u w:val="single" w:color="0000FF"/>
          </w:rPr>
          <w:t>www.referendumacqua.it</w:t>
        </w:r>
      </w:hyperlink>
      <w:r w:rsidRPr="000A165C">
        <w:rPr>
          <w:rFonts w:ascii="Times New Roman" w:hAnsi="Times New Roman" w:cs="Times New Roman"/>
          <w:color w:val="757575"/>
        </w:rPr>
        <w:t> </w:t>
      </w:r>
      <w:bookmarkStart w:id="0" w:name="_GoBack"/>
      <w:bookmarkEnd w:id="0"/>
    </w:p>
    <w:sectPr w:rsidR="00904B37" w:rsidRPr="000A165C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5C"/>
    <w:rsid w:val="000A165C"/>
    <w:rsid w:val="00462083"/>
    <w:rsid w:val="009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ignature.right2water.eu/oct-web-public/signup.do" TargetMode="External"/><Relationship Id="rId6" Type="http://schemas.openxmlformats.org/officeDocument/2006/relationships/hyperlink" Target="http://www.acquapubblica.eu/" TargetMode="External"/><Relationship Id="rId7" Type="http://schemas.openxmlformats.org/officeDocument/2006/relationships/hyperlink" Target="http://www.acquapubblica.eu/documenti/cover-facebookICE-WEB.zip" TargetMode="External"/><Relationship Id="rId8" Type="http://schemas.openxmlformats.org/officeDocument/2006/relationships/hyperlink" Target="mailto:segreteria@acquabenecomune.org" TargetMode="External"/><Relationship Id="rId9" Type="http://schemas.openxmlformats.org/officeDocument/2006/relationships/hyperlink" Target="http://www.acquabenecomune.org/" TargetMode="External"/><Relationship Id="rId10" Type="http://schemas.openxmlformats.org/officeDocument/2006/relationships/hyperlink" Target="http://www.referendumacqu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Macintosh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2013-03-14T08:32:00Z</dcterms:created>
  <dcterms:modified xsi:type="dcterms:W3CDTF">2013-03-14T08:34:00Z</dcterms:modified>
</cp:coreProperties>
</file>